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BCA9" w14:textId="6B53FC8D" w:rsidR="00975C24" w:rsidRPr="00975C24" w:rsidRDefault="00975C24" w:rsidP="00975C24">
      <w:pPr>
        <w:pStyle w:val="Heading1"/>
        <w:rPr>
          <w:color w:val="auto"/>
        </w:rPr>
      </w:pPr>
      <w:r w:rsidRPr="00975C24">
        <w:rPr>
          <w:color w:val="auto"/>
        </w:rPr>
        <w:t xml:space="preserve">Public Health Task Force Meeting Minutes </w:t>
      </w:r>
    </w:p>
    <w:p w14:paraId="51BC3C77" w14:textId="6A15D8CB" w:rsidR="00975C24" w:rsidRDefault="00975C24" w:rsidP="00A17785">
      <w:pPr>
        <w:ind w:left="720" w:hanging="360"/>
      </w:pPr>
      <w:r>
        <w:t>June 28, 2023, 1:00-2:30 PM</w:t>
      </w:r>
    </w:p>
    <w:p w14:paraId="7CF98FA8" w14:textId="77777777" w:rsidR="00975C24" w:rsidRDefault="00975C24" w:rsidP="00A17785">
      <w:pPr>
        <w:ind w:left="720" w:hanging="360"/>
      </w:pPr>
    </w:p>
    <w:p w14:paraId="7666D202" w14:textId="52585A95" w:rsidR="00D81455" w:rsidRDefault="00A17785" w:rsidP="00975C24">
      <w:pPr>
        <w:pStyle w:val="Heading2"/>
      </w:pPr>
      <w:r w:rsidRPr="00975C24">
        <w:t>Welcome &amp; upcoming meeting schedule</w:t>
      </w:r>
    </w:p>
    <w:p w14:paraId="401ABDFC" w14:textId="3020041E" w:rsidR="00A17785" w:rsidRDefault="00A17785" w:rsidP="00975C24">
      <w:pPr>
        <w:pStyle w:val="ListParagraph"/>
        <w:numPr>
          <w:ilvl w:val="0"/>
          <w:numId w:val="2"/>
        </w:numPr>
      </w:pPr>
      <w:r>
        <w:t xml:space="preserve">We will begin meeting every other month and have committees </w:t>
      </w:r>
      <w:r w:rsidR="000152E5">
        <w:t xml:space="preserve">meet in the off </w:t>
      </w:r>
      <w:r w:rsidR="00975C24">
        <w:t>month.</w:t>
      </w:r>
      <w:r w:rsidR="000152E5">
        <w:t xml:space="preserve"> </w:t>
      </w:r>
    </w:p>
    <w:p w14:paraId="00C5524A" w14:textId="15B85034" w:rsidR="00975C24" w:rsidRDefault="000152E5" w:rsidP="004B6EFC">
      <w:pPr>
        <w:pStyle w:val="ListParagraph"/>
        <w:numPr>
          <w:ilvl w:val="0"/>
          <w:numId w:val="2"/>
        </w:numPr>
      </w:pPr>
      <w:r>
        <w:t xml:space="preserve">Committees will meet in </w:t>
      </w:r>
      <w:r w:rsidR="00975C24">
        <w:t>July</w:t>
      </w:r>
      <w:r w:rsidR="00487554">
        <w:t>,</w:t>
      </w:r>
      <w:r w:rsidR="004B6EFC">
        <w:t xml:space="preserve"> and the n</w:t>
      </w:r>
      <w:r>
        <w:t xml:space="preserve">ext task force meeting </w:t>
      </w:r>
      <w:r w:rsidR="00487554">
        <w:t>will be in</w:t>
      </w:r>
      <w:r>
        <w:t xml:space="preserve"> August</w:t>
      </w:r>
      <w:r w:rsidR="00487554">
        <w:t>.</w:t>
      </w:r>
    </w:p>
    <w:p w14:paraId="65B79B5A" w14:textId="0B2C5683" w:rsidR="00975C24" w:rsidRDefault="000152E5" w:rsidP="00975C24">
      <w:pPr>
        <w:pStyle w:val="Heading2"/>
      </w:pPr>
      <w:r w:rsidRPr="00975C24">
        <w:rPr>
          <w:rStyle w:val="Heading2Char"/>
        </w:rPr>
        <w:t>Attendance</w:t>
      </w:r>
    </w:p>
    <w:p w14:paraId="4D3BAD7A" w14:textId="0DDE58A7" w:rsidR="000152E5" w:rsidRDefault="00650683" w:rsidP="00975C24">
      <w:pPr>
        <w:pStyle w:val="ListParagraph"/>
        <w:numPr>
          <w:ilvl w:val="0"/>
          <w:numId w:val="3"/>
        </w:numPr>
      </w:pPr>
      <w:r>
        <w:t>Rachell</w:t>
      </w:r>
      <w:r w:rsidR="00975C24">
        <w:t xml:space="preserve"> Johnson</w:t>
      </w:r>
      <w:r>
        <w:t>, Mandy</w:t>
      </w:r>
      <w:r w:rsidR="00975C24">
        <w:t xml:space="preserve"> Halloran, Annie Foster</w:t>
      </w:r>
      <w:r>
        <w:t xml:space="preserve">, Anna </w:t>
      </w:r>
      <w:proofErr w:type="spellStart"/>
      <w:r>
        <w:t>Guryan</w:t>
      </w:r>
      <w:proofErr w:type="spellEnd"/>
      <w:r>
        <w:t xml:space="preserve">, Anne Kinsman, Anni Crook, Beth, Brookelynn Raulerson, Diane (Captioner), Catherine Graham, David </w:t>
      </w:r>
      <w:proofErr w:type="spellStart"/>
      <w:r>
        <w:t>Rotholz</w:t>
      </w:r>
      <w:proofErr w:type="spellEnd"/>
      <w:r>
        <w:t>, Ed Glover, Grace Galindo, Harley Davis, Ruth Norris (Interpreter), Kaylee Quintanilla-Caro, Kelly Cordell, Larry Wanger, Marie McVey, Mary Trunk, McKenzie Watson, Mike Leach, Rachel Kaplan, Reba Landry, Russell Morrison, J. Almeda, Spencer Dickey, Terrance Middleton, Valarie Bishop, 803-728-5096</w:t>
      </w:r>
    </w:p>
    <w:p w14:paraId="421900E6" w14:textId="7EA99651" w:rsidR="00975C24" w:rsidRDefault="00975C24" w:rsidP="00975C24">
      <w:pPr>
        <w:pStyle w:val="Heading2"/>
      </w:pPr>
      <w:r>
        <w:t xml:space="preserve">SC Assistive Technology Program </w:t>
      </w:r>
      <w:r w:rsidR="00BC2B68">
        <w:t xml:space="preserve">(SCATP) </w:t>
      </w:r>
      <w:r>
        <w:t>Presentation</w:t>
      </w:r>
    </w:p>
    <w:p w14:paraId="232A996A" w14:textId="3F4272D0" w:rsidR="000152E5" w:rsidRDefault="000152E5" w:rsidP="00975C24">
      <w:pPr>
        <w:pStyle w:val="ListParagraph"/>
        <w:numPr>
          <w:ilvl w:val="0"/>
          <w:numId w:val="1"/>
        </w:numPr>
        <w:spacing w:after="100" w:afterAutospacing="1"/>
      </w:pPr>
      <w:r>
        <w:t>Rachell Johnson, MCD., CCC-SLP, ATP, Program Manager, SC Assistive Technology Program, Center for Disability Resources</w:t>
      </w:r>
      <w:r w:rsidR="00BC2B68">
        <w:t xml:space="preserve"> (CDR)</w:t>
      </w:r>
    </w:p>
    <w:p w14:paraId="16F6ABFE" w14:textId="3544E84F" w:rsidR="000152E5" w:rsidRDefault="000152E5" w:rsidP="00015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SCATP is part of CDR and housed within </w:t>
      </w:r>
      <w:r w:rsidR="00BC2B68">
        <w:t xml:space="preserve">the </w:t>
      </w:r>
      <w:r>
        <w:t xml:space="preserve">USC School of Medicine in Columbia. </w:t>
      </w:r>
    </w:p>
    <w:p w14:paraId="4C6762BE" w14:textId="5E384573" w:rsidR="000152E5" w:rsidRDefault="000152E5" w:rsidP="00CA5A9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Rachell has an AT license and has been working in the field of speech and AT for many years. </w:t>
      </w:r>
      <w:r w:rsidR="00BC2B68">
        <w:t>Rachell i</w:t>
      </w:r>
      <w:r>
        <w:t xml:space="preserve">ntroduced </w:t>
      </w:r>
      <w:r w:rsidR="004B6EFC">
        <w:t xml:space="preserve">the other </w:t>
      </w:r>
      <w:r>
        <w:t xml:space="preserve">SCATP </w:t>
      </w:r>
      <w:r w:rsidR="00BC2B68">
        <w:t xml:space="preserve">staff. They have two program coordinators: Alli Upchurch and Tammy Wallace. And Janet Lambert is their Administrative Assistant. They also have a new program assistant </w:t>
      </w:r>
      <w:r>
        <w:t xml:space="preserve">and </w:t>
      </w:r>
      <w:r w:rsidR="00487554">
        <w:t>want</w:t>
      </w:r>
      <w:r>
        <w:t xml:space="preserve"> to grow their staff</w:t>
      </w:r>
      <w:r w:rsidR="00BC2B68">
        <w:t>.</w:t>
      </w:r>
      <w:r w:rsidR="00CA5A93">
        <w:t xml:space="preserve"> They are hoping to add a </w:t>
      </w:r>
      <w:r w:rsidR="00487554">
        <w:t>speech-language</w:t>
      </w:r>
      <w:r w:rsidR="00CA5A93">
        <w:t xml:space="preserve"> pathologist to the team soon. </w:t>
      </w:r>
    </w:p>
    <w:p w14:paraId="06A41693" w14:textId="3E1EA0F6" w:rsidR="000152E5" w:rsidRDefault="00BC2B68" w:rsidP="00015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Rachell c</w:t>
      </w:r>
      <w:r w:rsidR="000152E5">
        <w:t xml:space="preserve">overed </w:t>
      </w:r>
      <w:r>
        <w:t xml:space="preserve">the </w:t>
      </w:r>
      <w:r w:rsidR="000152E5">
        <w:t xml:space="preserve">history of </w:t>
      </w:r>
      <w:r>
        <w:t>the Assistive Technology (</w:t>
      </w:r>
      <w:r w:rsidR="000152E5">
        <w:t>AT</w:t>
      </w:r>
      <w:r>
        <w:t>)</w:t>
      </w:r>
      <w:r w:rsidR="000152E5">
        <w:t xml:space="preserve"> Act</w:t>
      </w:r>
      <w:r>
        <w:t>; they</w:t>
      </w:r>
      <w:r w:rsidR="000152E5">
        <w:t xml:space="preserve"> are a federally mandated AT program. </w:t>
      </w:r>
    </w:p>
    <w:p w14:paraId="61E3D5ED" w14:textId="293BE75D" w:rsidR="000152E5" w:rsidRDefault="001523C6" w:rsidP="00015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Rachell reviewed this online </w:t>
      </w:r>
      <w:hyperlink r:id="rId5" w:history="1">
        <w:r w:rsidRPr="001523C6">
          <w:rPr>
            <w:rStyle w:val="Hyperlink"/>
          </w:rPr>
          <w:t>AT Act</w:t>
        </w:r>
        <w:r w:rsidR="000152E5" w:rsidRPr="001523C6">
          <w:rPr>
            <w:rStyle w:val="Hyperlink"/>
          </w:rPr>
          <w:t xml:space="preserve"> FAQ</w:t>
        </w:r>
      </w:hyperlink>
      <w:r>
        <w:t xml:space="preserve"> that includes </w:t>
      </w:r>
      <w:r w:rsidR="000152E5">
        <w:t>great definitions of AT.</w:t>
      </w:r>
    </w:p>
    <w:p w14:paraId="7A5A001E" w14:textId="2841FE20" w:rsidR="000152E5" w:rsidRDefault="001523C6" w:rsidP="00015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Rachell differentiated between equipment designed to be AT and off-the-shelf items that serve many purposes, including being </w:t>
      </w:r>
      <w:r w:rsidR="00487554">
        <w:t xml:space="preserve">used as </w:t>
      </w:r>
      <w:r>
        <w:t>AT. For example, a p</w:t>
      </w:r>
      <w:r w:rsidR="000152E5">
        <w:t>ower wheelchair is designed</w:t>
      </w:r>
      <w:r>
        <w:t xml:space="preserve"> solely</w:t>
      </w:r>
      <w:r w:rsidR="000152E5">
        <w:t xml:space="preserve"> for the use of AT. An iPad is off the </w:t>
      </w:r>
      <w:r>
        <w:t>shelf,</w:t>
      </w:r>
      <w:r w:rsidR="000152E5">
        <w:t xml:space="preserve"> but the software and applications can be used as AT. </w:t>
      </w:r>
    </w:p>
    <w:p w14:paraId="5EDE6250" w14:textId="3519C800" w:rsidR="000152E5" w:rsidRDefault="001523C6" w:rsidP="00015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Rachell reviewed</w:t>
      </w:r>
      <w:r w:rsidR="000152E5">
        <w:t xml:space="preserve"> an AT flow chart. In SC, State Financing is the only area in the flow chart that SCATP doesn’t provide</w:t>
      </w:r>
      <w:r>
        <w:t>; another</w:t>
      </w:r>
      <w:r w:rsidR="000152E5">
        <w:t xml:space="preserve"> state agency is responsible for that. </w:t>
      </w:r>
    </w:p>
    <w:p w14:paraId="05A60FEF" w14:textId="0E0154DA" w:rsidR="000152E5" w:rsidRDefault="000152E5" w:rsidP="00015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No referral is needed for services</w:t>
      </w:r>
      <w:r w:rsidR="001523C6">
        <w:t xml:space="preserve"> in SC; you d</w:t>
      </w:r>
      <w:r>
        <w:t xml:space="preserve">o not need a </w:t>
      </w:r>
      <w:r w:rsidR="004B6EFC">
        <w:t>doctor’s</w:t>
      </w:r>
      <w:r>
        <w:t xml:space="preserve"> note or order. </w:t>
      </w:r>
      <w:r w:rsidR="001523C6">
        <w:t>The program</w:t>
      </w:r>
      <w:r>
        <w:t xml:space="preserve"> is available for </w:t>
      </w:r>
      <w:r w:rsidR="001523C6">
        <w:t>individuals</w:t>
      </w:r>
      <w:r>
        <w:t xml:space="preserve"> of all ages and disabilities. </w:t>
      </w:r>
    </w:p>
    <w:p w14:paraId="292429F0" w14:textId="6BBF9389" w:rsidR="000152E5" w:rsidRDefault="000152E5" w:rsidP="00015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SCATP does ask for people to make appointments so that </w:t>
      </w:r>
      <w:r w:rsidR="001523C6">
        <w:t xml:space="preserve">the </w:t>
      </w:r>
      <w:r>
        <w:t>best staff member can assist</w:t>
      </w:r>
      <w:r w:rsidR="001523C6">
        <w:t>; they</w:t>
      </w:r>
      <w:r>
        <w:t xml:space="preserve"> travel a lot</w:t>
      </w:r>
      <w:r w:rsidR="001523C6">
        <w:t xml:space="preserve"> throughout the state</w:t>
      </w:r>
      <w:r>
        <w:t xml:space="preserve">. </w:t>
      </w:r>
    </w:p>
    <w:p w14:paraId="4990B0A3" w14:textId="52D1C07A" w:rsidR="00273E40" w:rsidRDefault="00273E40" w:rsidP="00015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Is there a cost? In SC</w:t>
      </w:r>
      <w:r w:rsidR="00487554">
        <w:t>,</w:t>
      </w:r>
      <w:r>
        <w:t xml:space="preserve"> not at this time</w:t>
      </w:r>
      <w:r w:rsidR="00487554">
        <w:t>. Some</w:t>
      </w:r>
      <w:r>
        <w:t xml:space="preserve"> states might have programs that they are charging for. </w:t>
      </w:r>
    </w:p>
    <w:p w14:paraId="7B1F5E02" w14:textId="2FB01825" w:rsidR="00273E40" w:rsidRDefault="0088684A" w:rsidP="008A151C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Rachell </w:t>
      </w:r>
      <w:r w:rsidR="003D7E46">
        <w:t xml:space="preserve">shared this </w:t>
      </w:r>
      <w:hyperlink r:id="rId6" w:history="1">
        <w:r w:rsidR="003D7E46" w:rsidRPr="003D7E46">
          <w:rPr>
            <w:rStyle w:val="Hyperlink"/>
          </w:rPr>
          <w:t>link to an Association of Assistive Technology Act Programs video</w:t>
        </w:r>
      </w:hyperlink>
      <w:r w:rsidR="00273E40">
        <w:t xml:space="preserve">. It </w:t>
      </w:r>
      <w:r>
        <w:t xml:space="preserve">provides a </w:t>
      </w:r>
      <w:r w:rsidR="00273E40">
        <w:t xml:space="preserve">brief overview of </w:t>
      </w:r>
      <w:r>
        <w:t xml:space="preserve">the </w:t>
      </w:r>
      <w:r w:rsidR="00273E40">
        <w:t xml:space="preserve">AT </w:t>
      </w:r>
      <w:r>
        <w:t>Act</w:t>
      </w:r>
      <w:r w:rsidR="00273E40">
        <w:t xml:space="preserve"> and federal programs </w:t>
      </w:r>
      <w:r w:rsidR="00487554">
        <w:t>nationwide</w:t>
      </w:r>
      <w:r w:rsidR="00273E40">
        <w:t xml:space="preserve">. </w:t>
      </w:r>
    </w:p>
    <w:p w14:paraId="3B1E74D8" w14:textId="77777777" w:rsidR="0088684A" w:rsidRDefault="0088684A" w:rsidP="008A151C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Programs and Services: </w:t>
      </w:r>
    </w:p>
    <w:p w14:paraId="209474B4" w14:textId="119B14D1" w:rsidR="0088684A" w:rsidRDefault="00273E40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Device Demos: </w:t>
      </w:r>
      <w:r w:rsidR="0088684A">
        <w:t>SCATP c</w:t>
      </w:r>
      <w:r>
        <w:t>an travel</w:t>
      </w:r>
      <w:r w:rsidR="0088684A">
        <w:t xml:space="preserve"> to you</w:t>
      </w:r>
      <w:r>
        <w:t xml:space="preserve"> or meet at </w:t>
      </w:r>
      <w:r w:rsidR="0088684A">
        <w:t xml:space="preserve">the </w:t>
      </w:r>
      <w:r>
        <w:t xml:space="preserve">resource center. </w:t>
      </w:r>
      <w:r w:rsidR="0088684A">
        <w:t>This service a</w:t>
      </w:r>
      <w:r>
        <w:t xml:space="preserve">llows them to assist individuals in making informed decisions and </w:t>
      </w:r>
      <w:r w:rsidR="0088684A">
        <w:t>avoid</w:t>
      </w:r>
      <w:r>
        <w:t xml:space="preserve"> </w:t>
      </w:r>
      <w:r w:rsidR="0088684A">
        <w:t>having to get</w:t>
      </w:r>
      <w:r>
        <w:t xml:space="preserve"> demonstrations directly from retailers trying to sell </w:t>
      </w:r>
      <w:r w:rsidR="0088684A">
        <w:t xml:space="preserve">you </w:t>
      </w:r>
      <w:r>
        <w:t xml:space="preserve">their products. </w:t>
      </w:r>
      <w:r w:rsidR="0088684A">
        <w:t>A p</w:t>
      </w:r>
      <w:r>
        <w:t>icture</w:t>
      </w:r>
      <w:r w:rsidR="0088684A">
        <w:t xml:space="preserve"> in the presentation</w:t>
      </w:r>
      <w:r>
        <w:t xml:space="preserve"> shows </w:t>
      </w:r>
      <w:r w:rsidR="0088684A">
        <w:t xml:space="preserve">a </w:t>
      </w:r>
      <w:r>
        <w:t xml:space="preserve">child using </w:t>
      </w:r>
      <w:r w:rsidR="0088684A">
        <w:t xml:space="preserve">a </w:t>
      </w:r>
      <w:r>
        <w:t xml:space="preserve">device to assist him in feeding himself independently. </w:t>
      </w:r>
    </w:p>
    <w:p w14:paraId="3FC1D9E0" w14:textId="464A7475" w:rsidR="00273E40" w:rsidRDefault="00273E40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lastRenderedPageBreak/>
        <w:t>Device Loans</w:t>
      </w:r>
      <w:r w:rsidR="0088684A">
        <w:t xml:space="preserve">: </w:t>
      </w:r>
      <w:r>
        <w:t xml:space="preserve">SCATP has a lending library. </w:t>
      </w:r>
      <w:r w:rsidR="0088684A">
        <w:t>The purpose</w:t>
      </w:r>
      <w:r>
        <w:t xml:space="preserve"> is for individuals to try something for 2-4 weeks </w:t>
      </w:r>
      <w:r w:rsidR="00487554">
        <w:t>to test it before buying</w:t>
      </w:r>
      <w:r>
        <w:t xml:space="preserve"> it. They will extend for </w:t>
      </w:r>
      <w:r w:rsidR="00487554">
        <w:t>four</w:t>
      </w:r>
      <w:r>
        <w:t xml:space="preserve"> weeks if there is </w:t>
      </w:r>
      <w:r w:rsidR="0088684A">
        <w:t>no</w:t>
      </w:r>
      <w:r>
        <w:t xml:space="preserve"> waiting list for an item. </w:t>
      </w:r>
    </w:p>
    <w:p w14:paraId="0822F25D" w14:textId="43BEB189" w:rsidR="00273E40" w:rsidRDefault="00273E40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Reuse program: </w:t>
      </w:r>
      <w:r w:rsidR="0088684A">
        <w:t xml:space="preserve">they </w:t>
      </w:r>
      <w:r>
        <w:t>gain equipment through donation</w:t>
      </w:r>
      <w:r w:rsidR="0088684A">
        <w:t>s</w:t>
      </w:r>
      <w:r>
        <w:t xml:space="preserve">, sanitize </w:t>
      </w:r>
      <w:r w:rsidR="00487554" w:rsidRPr="00487554">
        <w:t>it with a medical-grade washing machine, and then give it to those needing</w:t>
      </w:r>
      <w:r>
        <w:t xml:space="preserve"> it. As of right now, they are</w:t>
      </w:r>
      <w:r w:rsidR="0088684A">
        <w:t xml:space="preserve"> only</w:t>
      </w:r>
      <w:r>
        <w:t xml:space="preserve"> taking equipment that is functioning. </w:t>
      </w:r>
      <w:r w:rsidR="0088684A">
        <w:t xml:space="preserve">They </w:t>
      </w:r>
      <w:r w:rsidR="00487554">
        <w:t>cannot</w:t>
      </w:r>
      <w:r>
        <w:t xml:space="preserve"> </w:t>
      </w:r>
      <w:r w:rsidR="00487554">
        <w:t>accept</w:t>
      </w:r>
      <w:r>
        <w:t xml:space="preserve"> items that need repair/refurbishment/batteries etc. </w:t>
      </w:r>
    </w:p>
    <w:p w14:paraId="701304BF" w14:textId="5000CB56" w:rsidR="00273E40" w:rsidRDefault="00273E40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Acquisition: another form of reuse. </w:t>
      </w:r>
      <w:r w:rsidR="0088684A">
        <w:t>SCATP h</w:t>
      </w:r>
      <w:r>
        <w:t>ost</w:t>
      </w:r>
      <w:r w:rsidR="0088684A">
        <w:t>s</w:t>
      </w:r>
      <w:r>
        <w:t xml:space="preserve"> an SC AT Exchange website. </w:t>
      </w:r>
      <w:r w:rsidR="0088684A">
        <w:t>They c</w:t>
      </w:r>
      <w:r>
        <w:t>onnect individual</w:t>
      </w:r>
      <w:r w:rsidR="0088684A">
        <w:t>s</w:t>
      </w:r>
      <w:r>
        <w:t xml:space="preserve"> who have AT with those who need it. Some will post things for free, others for a cost. You can post a wish list or item that you need. It is free to get on the AT Exchange site</w:t>
      </w:r>
      <w:r w:rsidR="008A151C">
        <w:t xml:space="preserve">. </w:t>
      </w:r>
    </w:p>
    <w:p w14:paraId="2223B5D1" w14:textId="44B4AC2A" w:rsidR="00273E40" w:rsidRDefault="00273E40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Public Awareness: </w:t>
      </w:r>
      <w:r w:rsidR="0088684A">
        <w:t xml:space="preserve">They </w:t>
      </w:r>
      <w:r>
        <w:t xml:space="preserve">maintain </w:t>
      </w:r>
      <w:r w:rsidR="0088684A">
        <w:t>their</w:t>
      </w:r>
      <w:r>
        <w:t xml:space="preserve"> </w:t>
      </w:r>
      <w:r w:rsidR="0088684A">
        <w:t>website</w:t>
      </w:r>
      <w:r>
        <w:t xml:space="preserve">, </w:t>
      </w:r>
      <w:r w:rsidR="0088684A">
        <w:t xml:space="preserve">and individuals can </w:t>
      </w:r>
      <w:r>
        <w:t xml:space="preserve">learn about opportunities through </w:t>
      </w:r>
      <w:r w:rsidR="0088684A">
        <w:t xml:space="preserve">the SCATP </w:t>
      </w:r>
      <w:r>
        <w:t xml:space="preserve">listserv. To join </w:t>
      </w:r>
      <w:r w:rsidR="0088684A">
        <w:t xml:space="preserve">the </w:t>
      </w:r>
      <w:r>
        <w:t xml:space="preserve">listserv, call 803-935-5263 or email </w:t>
      </w:r>
      <w:hyperlink r:id="rId7" w:history="1">
        <w:r w:rsidRPr="006B4A0B">
          <w:rPr>
            <w:rStyle w:val="Hyperlink"/>
          </w:rPr>
          <w:t>Janet.Lambert@uscmed.sc.edu</w:t>
        </w:r>
      </w:hyperlink>
      <w:r>
        <w:t xml:space="preserve"> </w:t>
      </w:r>
    </w:p>
    <w:p w14:paraId="5301FF1B" w14:textId="7A47C31D" w:rsidR="00360B3A" w:rsidRDefault="00360B3A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Annual Assistive Technology Expo –it is in March each year. 887 people attended</w:t>
      </w:r>
      <w:r w:rsidR="0088684A">
        <w:t xml:space="preserve"> in 2023</w:t>
      </w:r>
      <w:r>
        <w:t xml:space="preserve">. </w:t>
      </w:r>
    </w:p>
    <w:p w14:paraId="1AFB1AF9" w14:textId="6A4423E3" w:rsidR="00360B3A" w:rsidRDefault="00360B3A" w:rsidP="008A151C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Provide Technical Assistance</w:t>
      </w:r>
      <w:r w:rsidR="0088684A">
        <w:t xml:space="preserve">: </w:t>
      </w:r>
    </w:p>
    <w:p w14:paraId="74FF2407" w14:textId="589AD001" w:rsidR="00360B3A" w:rsidRDefault="00360B3A" w:rsidP="008A151C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Information and Assistance: </w:t>
      </w:r>
      <w:r w:rsidR="008A151C">
        <w:t xml:space="preserve">providing technical assistance to individuals or groups – </w:t>
      </w:r>
      <w:r>
        <w:t xml:space="preserve">in person, </w:t>
      </w:r>
      <w:r w:rsidR="008A151C">
        <w:t xml:space="preserve">by </w:t>
      </w:r>
      <w:r>
        <w:t xml:space="preserve">phone, or </w:t>
      </w:r>
      <w:r w:rsidR="008A151C">
        <w:t xml:space="preserve">via </w:t>
      </w:r>
      <w:r>
        <w:t>Zoom</w:t>
      </w:r>
      <w:r w:rsidR="008A151C">
        <w:t>.</w:t>
      </w:r>
      <w:r>
        <w:t xml:space="preserve">  </w:t>
      </w:r>
    </w:p>
    <w:p w14:paraId="59A6A345" w14:textId="48140D45" w:rsidR="00360B3A" w:rsidRDefault="00360B3A" w:rsidP="008A151C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Training: </w:t>
      </w:r>
      <w:r w:rsidR="008A151C">
        <w:t>Rachell demonstrated</w:t>
      </w:r>
      <w:r>
        <w:t xml:space="preserve"> how to access training on the SCATP website</w:t>
      </w:r>
      <w:r w:rsidR="008A151C">
        <w:t xml:space="preserve"> and what </w:t>
      </w:r>
      <w:r w:rsidR="0088684A">
        <w:t xml:space="preserve">the </w:t>
      </w:r>
      <w:r>
        <w:t xml:space="preserve">device loan page </w:t>
      </w:r>
      <w:r w:rsidR="008A151C">
        <w:t>looks like. T</w:t>
      </w:r>
      <w:r w:rsidR="0088684A">
        <w:t>he only</w:t>
      </w:r>
      <w:r w:rsidR="00067980">
        <w:t xml:space="preserve"> cost of device loans is shipping an item back. </w:t>
      </w:r>
      <w:r w:rsidR="008A151C">
        <w:t>SCATP</w:t>
      </w:r>
      <w:r w:rsidR="00067980">
        <w:t xml:space="preserve"> will mail items a lot but will deliver certain items. </w:t>
      </w:r>
    </w:p>
    <w:p w14:paraId="71F373F3" w14:textId="7DA1A443" w:rsidR="00650683" w:rsidRDefault="00FF284F" w:rsidP="008A151C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>If you miss a webinar</w:t>
      </w:r>
      <w:r w:rsidR="0088684A">
        <w:t>,</w:t>
      </w:r>
      <w:r w:rsidR="008A151C">
        <w:t xml:space="preserve"> SCATP</w:t>
      </w:r>
      <w:r>
        <w:t xml:space="preserve"> do</w:t>
      </w:r>
      <w:r w:rsidR="008A151C">
        <w:t>es</w:t>
      </w:r>
      <w:r>
        <w:t xml:space="preserve"> record them. </w:t>
      </w:r>
      <w:r w:rsidR="000019A0">
        <w:t xml:space="preserve">They are posted about 1-2 weeks after the live event. </w:t>
      </w:r>
    </w:p>
    <w:p w14:paraId="29CF1B6F" w14:textId="0A05C7CC" w:rsidR="00650683" w:rsidRDefault="00650683" w:rsidP="0065068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Special Activities</w:t>
      </w:r>
    </w:p>
    <w:p w14:paraId="001ACCDA" w14:textId="57DE20CD" w:rsidR="00650683" w:rsidRDefault="00650683" w:rsidP="00650683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Adapted Toy Project</w:t>
      </w:r>
      <w:r w:rsidR="00DC32E5">
        <w:t xml:space="preserve"> –</w:t>
      </w:r>
      <w:r w:rsidR="00CA5A93">
        <w:t xml:space="preserve">the </w:t>
      </w:r>
      <w:r w:rsidR="00DC32E5">
        <w:t xml:space="preserve">cost of making them and adding switches can be several hundred dollars. They hope the next project will be in October or November </w:t>
      </w:r>
      <w:r w:rsidR="00CA5A93">
        <w:t xml:space="preserve">–contact SCATP if you are interested in making </w:t>
      </w:r>
      <w:r w:rsidR="00DC32E5">
        <w:t xml:space="preserve">donations </w:t>
      </w:r>
      <w:r w:rsidR="00CA5A93">
        <w:t xml:space="preserve">for this </w:t>
      </w:r>
      <w:r w:rsidR="00DC32E5">
        <w:t>or volunteer</w:t>
      </w:r>
      <w:r w:rsidR="00CA5A93">
        <w:t>ing.</w:t>
      </w:r>
      <w:r w:rsidR="00DC32E5">
        <w:t xml:space="preserve"> </w:t>
      </w:r>
    </w:p>
    <w:p w14:paraId="679626ED" w14:textId="72087F63" w:rsidR="00DC32E5" w:rsidRDefault="00CA5A93" w:rsidP="00CA5A93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They have a</w:t>
      </w:r>
      <w:r w:rsidR="00DC32E5">
        <w:t>lso done adaptive book kits that include several items with the book so that</w:t>
      </w:r>
      <w:r>
        <w:t xml:space="preserve"> </w:t>
      </w:r>
      <w:r w:rsidR="00DC32E5">
        <w:t>children with</w:t>
      </w:r>
      <w:r>
        <w:t xml:space="preserve"> variou</w:t>
      </w:r>
      <w:r w:rsidR="00DC32E5">
        <w:t>s disabilities can enjoy th</w:t>
      </w:r>
      <w:r>
        <w:t>e</w:t>
      </w:r>
      <w:r w:rsidR="00DC32E5">
        <w:t xml:space="preserve"> book. </w:t>
      </w:r>
      <w:r>
        <w:t>The process i</w:t>
      </w:r>
      <w:r w:rsidR="00DC32E5">
        <w:t>nclude</w:t>
      </w:r>
      <w:r>
        <w:t>s</w:t>
      </w:r>
      <w:r w:rsidR="00DC32E5">
        <w:t xml:space="preserve"> making them tactile using 3D pens. </w:t>
      </w:r>
      <w:r>
        <w:t xml:space="preserve">The kits have </w:t>
      </w:r>
      <w:r w:rsidR="00487554">
        <w:t>five</w:t>
      </w:r>
      <w:r w:rsidR="00DC32E5">
        <w:t xml:space="preserve"> different ways of adapting the books</w:t>
      </w:r>
      <w:r w:rsidR="00487554">
        <w:t>: physical</w:t>
      </w:r>
      <w:r w:rsidR="00DC32E5">
        <w:t xml:space="preserve">/motor, cognitive, hearing, vision, and communication. </w:t>
      </w:r>
    </w:p>
    <w:p w14:paraId="134B0D3A" w14:textId="4B0BF9B1" w:rsidR="00DC32E5" w:rsidRDefault="00DC32E5" w:rsidP="00DC3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AT and Public Health: </w:t>
      </w:r>
      <w:r w:rsidR="00CA5A93">
        <w:t>Rachell emphasized that e</w:t>
      </w:r>
      <w:r>
        <w:t>veryone can benefit from AT</w:t>
      </w:r>
      <w:r w:rsidR="00487554">
        <w:t>,</w:t>
      </w:r>
      <w:r>
        <w:t xml:space="preserve"> and we all use it whether we recognize it or not. </w:t>
      </w:r>
      <w:r w:rsidR="00CA5A93">
        <w:t xml:space="preserve">She also discussed </w:t>
      </w:r>
      <w:r>
        <w:t xml:space="preserve">barriers to </w:t>
      </w:r>
      <w:r w:rsidR="00CA5A93">
        <w:t xml:space="preserve">accessing </w:t>
      </w:r>
      <w:r>
        <w:t xml:space="preserve">AT in hospitals. </w:t>
      </w:r>
    </w:p>
    <w:p w14:paraId="5D15089D" w14:textId="375CB331" w:rsidR="00DC32E5" w:rsidRDefault="00DC32E5" w:rsidP="00DC3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Rachell also sees barriers when patients have </w:t>
      </w:r>
      <w:r w:rsidR="00487554">
        <w:t>one</w:t>
      </w:r>
      <w:r>
        <w:t xml:space="preserve"> or more disabilitie</w:t>
      </w:r>
      <w:r w:rsidR="00CA5A93">
        <w:t>s</w:t>
      </w:r>
      <w:r>
        <w:t xml:space="preserve">. These patients are often overlooked. Patients will </w:t>
      </w:r>
      <w:r w:rsidR="00487554">
        <w:t>usually</w:t>
      </w:r>
      <w:r>
        <w:t xml:space="preserve"> not be given AT to utilize a call button. It’s a basic human right to be able to communicate</w:t>
      </w:r>
      <w:r w:rsidR="00487554">
        <w:t>,</w:t>
      </w:r>
      <w:r>
        <w:t xml:space="preserve"> and </w:t>
      </w:r>
      <w:r w:rsidR="00487554">
        <w:t xml:space="preserve">it </w:t>
      </w:r>
      <w:r>
        <w:t xml:space="preserve">needs to be accommodated in healthcare settings. </w:t>
      </w:r>
    </w:p>
    <w:p w14:paraId="775035D1" w14:textId="750D530B" w:rsidR="00DC32E5" w:rsidRDefault="00DC32E5" w:rsidP="00DC32E5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They are writing a grant for a project to work on this</w:t>
      </w:r>
      <w:r w:rsidR="00CA5A93">
        <w:t xml:space="preserve"> barrier</w:t>
      </w:r>
      <w:r>
        <w:t xml:space="preserve">. If </w:t>
      </w:r>
      <w:r w:rsidR="00CA5A93">
        <w:t>awarded funding</w:t>
      </w:r>
      <w:r>
        <w:t xml:space="preserve">, they will work to address communication in </w:t>
      </w:r>
      <w:r w:rsidR="00487554">
        <w:t>high-stakes</w:t>
      </w:r>
      <w:r>
        <w:t xml:space="preserve"> situations like the ICU. </w:t>
      </w:r>
    </w:p>
    <w:p w14:paraId="31A6C996" w14:textId="4632912B" w:rsidR="00CC0B62" w:rsidRDefault="003D7E46" w:rsidP="00CC0B62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Rachell cited this</w:t>
      </w:r>
      <w:r w:rsidR="00CA5A93">
        <w:t xml:space="preserve"> </w:t>
      </w:r>
      <w:hyperlink r:id="rId8" w:history="1">
        <w:r w:rsidR="00CC0B62" w:rsidRPr="003D7E46">
          <w:rPr>
            <w:rStyle w:val="Hyperlink"/>
          </w:rPr>
          <w:t>global report on AT</w:t>
        </w:r>
      </w:hyperlink>
      <w:r>
        <w:t xml:space="preserve"> in the presentation.</w:t>
      </w:r>
      <w:r w:rsidR="00CC0B62">
        <w:t xml:space="preserve"> </w:t>
      </w:r>
    </w:p>
    <w:p w14:paraId="2B914907" w14:textId="64E2BFBA" w:rsidR="00DC32E5" w:rsidRDefault="00F56FA0" w:rsidP="00DC3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SCATP is h</w:t>
      </w:r>
      <w:r w:rsidR="00DC32E5">
        <w:t>appy to arrange a tour if you want to see updates to the resource center!</w:t>
      </w:r>
      <w:r w:rsidR="00CC0B62">
        <w:t xml:space="preserve"> Rachell </w:t>
      </w:r>
      <w:r w:rsidR="00F850E9">
        <w:t>shared</w:t>
      </w:r>
      <w:r w:rsidR="00CC0B62">
        <w:t xml:space="preserve"> </w:t>
      </w:r>
      <w:hyperlink r:id="rId9" w:history="1">
        <w:r w:rsidR="003D7E46" w:rsidRPr="003D7E46">
          <w:rPr>
            <w:rStyle w:val="Hyperlink"/>
          </w:rPr>
          <w:t xml:space="preserve">a </w:t>
        </w:r>
        <w:r w:rsidR="00CC0B62" w:rsidRPr="003D7E46">
          <w:rPr>
            <w:rStyle w:val="Hyperlink"/>
          </w:rPr>
          <w:t>video of the tour</w:t>
        </w:r>
      </w:hyperlink>
      <w:r w:rsidR="00CC0B62">
        <w:t xml:space="preserve">. </w:t>
      </w:r>
    </w:p>
    <w:p w14:paraId="5F9FC175" w14:textId="5CABB451" w:rsidR="00CC0B62" w:rsidRDefault="00CC0B62" w:rsidP="00DC3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lastRenderedPageBreak/>
        <w:t xml:space="preserve">Mandy thanked Rachell for the wonderful presentation. Mandy discussed </w:t>
      </w:r>
      <w:r w:rsidR="00487554">
        <w:t xml:space="preserve">the </w:t>
      </w:r>
      <w:r>
        <w:t>stigma around using AT and loved that Rachell addressed that we all benefit from AT</w:t>
      </w:r>
      <w:r w:rsidR="00F56FA0">
        <w:t>,</w:t>
      </w:r>
      <w:r>
        <w:t xml:space="preserve"> and it is so important to see past that. Mandy has navigated these conversations within her own family. Mandy shared </w:t>
      </w:r>
      <w:r w:rsidR="00F56FA0">
        <w:t xml:space="preserve">a </w:t>
      </w:r>
      <w:r>
        <w:t xml:space="preserve">story about </w:t>
      </w:r>
      <w:r w:rsidR="00F56FA0">
        <w:t xml:space="preserve">an </w:t>
      </w:r>
      <w:r>
        <w:t xml:space="preserve">Able SC colleague </w:t>
      </w:r>
      <w:r w:rsidR="00487554">
        <w:t>with</w:t>
      </w:r>
      <w:r>
        <w:t xml:space="preserve"> a hearing disability </w:t>
      </w:r>
      <w:r w:rsidR="00487554">
        <w:t>who</w:t>
      </w:r>
      <w:r>
        <w:t xml:space="preserve"> does not have hands. When she entered the hospital with COVID</w:t>
      </w:r>
      <w:r w:rsidR="00487554">
        <w:t>,</w:t>
      </w:r>
      <w:r>
        <w:t xml:space="preserve"> they wouldn’t let her partner come with her</w:t>
      </w:r>
      <w:r w:rsidR="00F56FA0">
        <w:t xml:space="preserve"> to sign for her,</w:t>
      </w:r>
      <w:r>
        <w:t xml:space="preserve"> and she didn’t have any way to communicate because she couldn’t read lips due to everyone wearing masks. </w:t>
      </w:r>
    </w:p>
    <w:p w14:paraId="1E96B72D" w14:textId="321E1621" w:rsidR="00F850E9" w:rsidRDefault="00F850E9" w:rsidP="00DC32E5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Rachell </w:t>
      </w:r>
      <w:r w:rsidR="00F56FA0">
        <w:t xml:space="preserve">shared that she </w:t>
      </w:r>
      <w:r>
        <w:t xml:space="preserve">has low vision and </w:t>
      </w:r>
      <w:r w:rsidR="00487554" w:rsidRPr="00487554">
        <w:t>special contacts she can wear for a certain amount of time daily</w:t>
      </w:r>
      <w:r>
        <w:t xml:space="preserve">. </w:t>
      </w:r>
      <w:r w:rsidR="00F56FA0">
        <w:t>She u</w:t>
      </w:r>
      <w:r>
        <w:t xml:space="preserve">ses screen readers, dictation, </w:t>
      </w:r>
      <w:r w:rsidR="00487554">
        <w:t>speech-to-text</w:t>
      </w:r>
      <w:r>
        <w:t>, and large text o</w:t>
      </w:r>
      <w:r w:rsidR="00487554">
        <w:t>n</w:t>
      </w:r>
      <w:r>
        <w:t xml:space="preserve"> screens. </w:t>
      </w:r>
      <w:r w:rsidR="00F56FA0">
        <w:t>She also u</w:t>
      </w:r>
      <w:r>
        <w:t>ses a large text keyboard that is high contra</w:t>
      </w:r>
      <w:r w:rsidR="00F56FA0">
        <w:t>st</w:t>
      </w:r>
      <w:r w:rsidR="00713861">
        <w:t xml:space="preserve">. </w:t>
      </w:r>
    </w:p>
    <w:p w14:paraId="05519F56" w14:textId="67AF6293" w:rsidR="000152E5" w:rsidRDefault="000152E5" w:rsidP="0073687E">
      <w:pPr>
        <w:pStyle w:val="Heading2"/>
      </w:pPr>
      <w:r>
        <w:t>Committee Structure – a deeper dive</w:t>
      </w:r>
    </w:p>
    <w:p w14:paraId="3B8D8786" w14:textId="1B0A50DA" w:rsidR="00713861" w:rsidRDefault="00F56FA0" w:rsidP="00713861">
      <w:pPr>
        <w:pStyle w:val="ListParagraph"/>
        <w:numPr>
          <w:ilvl w:val="1"/>
          <w:numId w:val="1"/>
        </w:numPr>
      </w:pPr>
      <w:r>
        <w:t>We are s</w:t>
      </w:r>
      <w:r w:rsidR="00713861">
        <w:t xml:space="preserve">till constructing what each committee will do and don’t want to mandate any committee work without meeting. </w:t>
      </w:r>
    </w:p>
    <w:p w14:paraId="54211B71" w14:textId="26317554" w:rsidR="00713861" w:rsidRDefault="00713861" w:rsidP="00713861">
      <w:pPr>
        <w:pStyle w:val="ListParagraph"/>
        <w:numPr>
          <w:ilvl w:val="1"/>
          <w:numId w:val="1"/>
        </w:numPr>
      </w:pPr>
      <w:r>
        <w:t xml:space="preserve">Mandy, Kimberly, and Larry have outlined </w:t>
      </w:r>
      <w:r w:rsidR="00F56FA0">
        <w:t xml:space="preserve">the </w:t>
      </w:r>
      <w:r>
        <w:t>work</w:t>
      </w:r>
      <w:r w:rsidR="00F56FA0">
        <w:t xml:space="preserve"> –</w:t>
      </w:r>
      <w:r>
        <w:t xml:space="preserve"> Mandy reviewed </w:t>
      </w:r>
      <w:r w:rsidR="00F56FA0">
        <w:t xml:space="preserve">the PowerPoint </w:t>
      </w:r>
      <w:r>
        <w:t>slides</w:t>
      </w:r>
      <w:r w:rsidR="00F56FA0">
        <w:t xml:space="preserve"> with additional information</w:t>
      </w:r>
      <w:r>
        <w:t xml:space="preserve">. </w:t>
      </w:r>
    </w:p>
    <w:p w14:paraId="6DC29472" w14:textId="7FECADE6" w:rsidR="00713861" w:rsidRDefault="00713861" w:rsidP="00713861">
      <w:pPr>
        <w:pStyle w:val="ListParagraph"/>
        <w:numPr>
          <w:ilvl w:val="1"/>
          <w:numId w:val="1"/>
        </w:numPr>
      </w:pPr>
      <w:r>
        <w:t xml:space="preserve">Ed Glover </w:t>
      </w:r>
      <w:r w:rsidR="00F56FA0">
        <w:t xml:space="preserve">with </w:t>
      </w:r>
      <w:proofErr w:type="spellStart"/>
      <w:r>
        <w:t>AccessAbility</w:t>
      </w:r>
      <w:proofErr w:type="spellEnd"/>
      <w:r w:rsidR="00F56FA0">
        <w:t xml:space="preserve"> expressed interest in the planning committee</w:t>
      </w:r>
      <w:r>
        <w:t xml:space="preserve">, </w:t>
      </w:r>
      <w:hyperlink r:id="rId10" w:history="1">
        <w:r w:rsidR="00F56FA0" w:rsidRPr="001804DE">
          <w:rPr>
            <w:rStyle w:val="Hyperlink"/>
          </w:rPr>
          <w:t>eglover@abilitysc.org</w:t>
        </w:r>
      </w:hyperlink>
    </w:p>
    <w:p w14:paraId="378F44F6" w14:textId="1FD5A460" w:rsidR="00713861" w:rsidRDefault="00713861" w:rsidP="00713861">
      <w:pPr>
        <w:pStyle w:val="ListParagraph"/>
        <w:numPr>
          <w:ilvl w:val="1"/>
          <w:numId w:val="1"/>
        </w:numPr>
      </w:pPr>
      <w:r>
        <w:t>Systems Planning Committee: K</w:t>
      </w:r>
      <w:r w:rsidR="00F56FA0">
        <w:t>imberly</w:t>
      </w:r>
      <w:r>
        <w:t xml:space="preserve"> will manage this one. </w:t>
      </w:r>
    </w:p>
    <w:p w14:paraId="50612534" w14:textId="302EE18A" w:rsidR="00713861" w:rsidRDefault="00713861" w:rsidP="00713861">
      <w:pPr>
        <w:pStyle w:val="ListParagraph"/>
        <w:numPr>
          <w:ilvl w:val="1"/>
          <w:numId w:val="1"/>
        </w:numPr>
      </w:pPr>
      <w:r>
        <w:t>Education and integration: Mandy will oversee this one to start.</w:t>
      </w:r>
    </w:p>
    <w:p w14:paraId="5675BEFD" w14:textId="47C66CE6" w:rsidR="00713861" w:rsidRDefault="00713861" w:rsidP="00713861">
      <w:pPr>
        <w:pStyle w:val="ListParagraph"/>
        <w:numPr>
          <w:ilvl w:val="1"/>
          <w:numId w:val="1"/>
        </w:numPr>
      </w:pPr>
      <w:r>
        <w:t xml:space="preserve">Accessibility Committee: Larry will manage this committee to </w:t>
      </w:r>
      <w:r w:rsidR="00F56FA0">
        <w:t>start.</w:t>
      </w:r>
    </w:p>
    <w:p w14:paraId="6EDE4AF8" w14:textId="390894E1" w:rsidR="00713861" w:rsidRDefault="00713861" w:rsidP="00713861">
      <w:pPr>
        <w:pStyle w:val="ListParagraph"/>
        <w:numPr>
          <w:ilvl w:val="2"/>
          <w:numId w:val="1"/>
        </w:numPr>
      </w:pPr>
      <w:r>
        <w:t xml:space="preserve">Larry introduced himself. </w:t>
      </w:r>
      <w:r w:rsidR="005D19FA">
        <w:t>Through committee work, he is h</w:t>
      </w:r>
      <w:r>
        <w:t>oping in a broader sense to further accessibility for healthcare</w:t>
      </w:r>
      <w:r w:rsidR="005D19FA">
        <w:t xml:space="preserve"> –</w:t>
      </w:r>
      <w:r>
        <w:t xml:space="preserve"> to get past physical and attitudinal barriers in all healthcare settings, particularly emergency settings. </w:t>
      </w:r>
    </w:p>
    <w:p w14:paraId="5092E50D" w14:textId="194443E6" w:rsidR="00752651" w:rsidRDefault="00752651" w:rsidP="00752651">
      <w:pPr>
        <w:pStyle w:val="ListParagraph"/>
        <w:numPr>
          <w:ilvl w:val="1"/>
          <w:numId w:val="1"/>
        </w:numPr>
      </w:pPr>
      <w:r>
        <w:t>Committees will meet at the same time that the task force would typically meet –look for more info to be sent out from your committee lead</w:t>
      </w:r>
      <w:r w:rsidR="005D19FA">
        <w:t>.</w:t>
      </w:r>
      <w:r>
        <w:t xml:space="preserve"> </w:t>
      </w:r>
    </w:p>
    <w:p w14:paraId="2D21D425" w14:textId="6DF56A6D" w:rsidR="00713861" w:rsidRDefault="00713861" w:rsidP="00713861">
      <w:pPr>
        <w:pStyle w:val="ListParagraph"/>
        <w:numPr>
          <w:ilvl w:val="0"/>
          <w:numId w:val="1"/>
        </w:numPr>
      </w:pPr>
      <w:r w:rsidRPr="0073687E">
        <w:rPr>
          <w:rStyle w:val="Heading2Char"/>
        </w:rPr>
        <w:t>Barrier-Free Vaccine Clinic</w:t>
      </w:r>
      <w:r>
        <w:t xml:space="preserve">: The toolkit we developed can be replicated and is on our website. We </w:t>
      </w:r>
      <w:r w:rsidR="00487554">
        <w:t>will</w:t>
      </w:r>
      <w:r>
        <w:t xml:space="preserve"> partner with other providers next year and </w:t>
      </w:r>
      <w:r w:rsidR="005D19FA">
        <w:t>bring everything necessary to provide the accommodations</w:t>
      </w:r>
      <w:r>
        <w:t xml:space="preserve"> </w:t>
      </w:r>
      <w:r w:rsidR="005D19FA">
        <w:t xml:space="preserve">instead of </w:t>
      </w:r>
      <w:r>
        <w:t xml:space="preserve">hosting. We will also teach other community members to make their clinics accessible. We were 1 of 3 non-profits chosen to feature our vaccine equity work in </w:t>
      </w:r>
      <w:r w:rsidR="003D7E46">
        <w:t xml:space="preserve">this </w:t>
      </w:r>
      <w:hyperlink r:id="rId11" w:history="1">
        <w:r w:rsidR="003D7E46" w:rsidRPr="003D7E46">
          <w:rPr>
            <w:rStyle w:val="Hyperlink"/>
          </w:rPr>
          <w:t>Center for Disease Control Foundation, Partnership for Vaccine Equity video, 2023</w:t>
        </w:r>
      </w:hyperlink>
      <w:r>
        <w:t xml:space="preserve">. </w:t>
      </w:r>
    </w:p>
    <w:p w14:paraId="61484D36" w14:textId="1C8D5744" w:rsidR="00D5172C" w:rsidRDefault="000152E5" w:rsidP="0073687E">
      <w:pPr>
        <w:pStyle w:val="ListParagraph"/>
        <w:numPr>
          <w:ilvl w:val="0"/>
          <w:numId w:val="1"/>
        </w:numPr>
      </w:pPr>
      <w:r w:rsidRPr="0073687E">
        <w:rPr>
          <w:rStyle w:val="Heading2Char"/>
        </w:rPr>
        <w:t>Adjournment</w:t>
      </w:r>
      <w:r w:rsidR="00D5172C">
        <w:t>: 2:15 PM</w:t>
      </w:r>
    </w:p>
    <w:sectPr w:rsidR="00D5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6F3"/>
    <w:multiLevelType w:val="hybridMultilevel"/>
    <w:tmpl w:val="12B4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27AB8"/>
    <w:multiLevelType w:val="hybridMultilevel"/>
    <w:tmpl w:val="78E6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466D"/>
    <w:multiLevelType w:val="hybridMultilevel"/>
    <w:tmpl w:val="EA2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96943">
    <w:abstractNumId w:val="2"/>
  </w:num>
  <w:num w:numId="2" w16cid:durableId="1413087860">
    <w:abstractNumId w:val="1"/>
  </w:num>
  <w:num w:numId="3" w16cid:durableId="157511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85"/>
    <w:rsid w:val="000019A0"/>
    <w:rsid w:val="000152E5"/>
    <w:rsid w:val="00067980"/>
    <w:rsid w:val="001523C6"/>
    <w:rsid w:val="00273E40"/>
    <w:rsid w:val="00360B3A"/>
    <w:rsid w:val="003C47CA"/>
    <w:rsid w:val="003D7E46"/>
    <w:rsid w:val="00487554"/>
    <w:rsid w:val="004B6EFC"/>
    <w:rsid w:val="00554250"/>
    <w:rsid w:val="005D19FA"/>
    <w:rsid w:val="00650683"/>
    <w:rsid w:val="00713861"/>
    <w:rsid w:val="0073687E"/>
    <w:rsid w:val="00752651"/>
    <w:rsid w:val="0088684A"/>
    <w:rsid w:val="008A151C"/>
    <w:rsid w:val="00924900"/>
    <w:rsid w:val="00975C24"/>
    <w:rsid w:val="00A17785"/>
    <w:rsid w:val="00BC2B68"/>
    <w:rsid w:val="00CA5A93"/>
    <w:rsid w:val="00CC0B62"/>
    <w:rsid w:val="00D5172C"/>
    <w:rsid w:val="00D81455"/>
    <w:rsid w:val="00DC32E5"/>
    <w:rsid w:val="00F56FA0"/>
    <w:rsid w:val="00F850E9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49F7"/>
  <w15:chartTrackingRefBased/>
  <w15:docId w15:val="{498CCC61-C19B-443B-94E0-359B2C5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8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5C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C24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9789240049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t.Lambert@uscmed.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youtu.be/ErKczlJlrkk" TargetMode="External"/><Relationship Id="rId11" Type="http://schemas.openxmlformats.org/officeDocument/2006/relationships/hyperlink" Target="https://youtu.be/FMvneC17wuo" TargetMode="External"/><Relationship Id="rId5" Type="http://schemas.openxmlformats.org/officeDocument/2006/relationships/hyperlink" Target="https://at3center.net/at-act-information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eglover@ability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VDUS6U6d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09306151DB47B23E2B4261F40480" ma:contentTypeVersion="6" ma:contentTypeDescription="Create a new document." ma:contentTypeScope="" ma:versionID="bd82f08d875f12a6d1617cc544694266">
  <xsd:schema xmlns:xsd="http://www.w3.org/2001/XMLSchema" xmlns:xs="http://www.w3.org/2001/XMLSchema" xmlns:p="http://schemas.microsoft.com/office/2006/metadata/properties" xmlns:ns2="5ae36854-32bb-464e-919c-40c7a611b043" xmlns:ns3="2c5fe056-a9f4-4f37-b18a-52bb919c8648" targetNamespace="http://schemas.microsoft.com/office/2006/metadata/properties" ma:root="true" ma:fieldsID="d7843e274e3e284d528e9d5bbb05142a" ns2:_="" ns3:_="">
    <xsd:import namespace="5ae36854-32bb-464e-919c-40c7a611b043"/>
    <xsd:import namespace="2c5fe056-a9f4-4f37-b18a-52bb919c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36854-32bb-464e-919c-40c7a611b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056-a9f4-4f37-b18a-52bb919c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D8192-0BE0-4F5E-9A56-CB2B3DC81110}"/>
</file>

<file path=customXml/itemProps2.xml><?xml version="1.0" encoding="utf-8"?>
<ds:datastoreItem xmlns:ds="http://schemas.openxmlformats.org/officeDocument/2006/customXml" ds:itemID="{AAB80D85-81D9-4B90-90DB-0312EF3C9249}"/>
</file>

<file path=customXml/itemProps3.xml><?xml version="1.0" encoding="utf-8"?>
<ds:datastoreItem xmlns:ds="http://schemas.openxmlformats.org/officeDocument/2006/customXml" ds:itemID="{4C34F63E-1A32-4CE8-9833-51F48E355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Foster</dc:creator>
  <cp:keywords/>
  <dc:description/>
  <cp:lastModifiedBy>Annie Foster</cp:lastModifiedBy>
  <cp:revision>26</cp:revision>
  <dcterms:created xsi:type="dcterms:W3CDTF">2023-06-28T16:53:00Z</dcterms:created>
  <dcterms:modified xsi:type="dcterms:W3CDTF">2023-07-24T17:59:00Z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5027a55e-011b-4ddb-848d-d5004e59110b</vt:lpwstr>
  </property>
  <property fmtid="{D5CDD505-2E9C-101B-9397-08002B2CF9AE}" pid="3" name="ContentTypeId">
    <vt:lpwstr>0x010100B2C309306151DB47B23E2B4261F40480</vt:lpwstr>
  </property>
</Properties>
</file>